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DB6E7">
      <w:pPr>
        <w:spacing w:line="578" w:lineRule="exact"/>
        <w:rPr>
          <w:color w:val="000000" w:themeColor="text1"/>
          <w14:textFill>
            <w14:solidFill>
              <w14:schemeClr w14:val="tx1"/>
            </w14:solidFill>
          </w14:textFill>
        </w:rPr>
      </w:pPr>
    </w:p>
    <w:p w14:paraId="7C17E0D0">
      <w:pPr>
        <w:spacing w:line="578" w:lineRule="exact"/>
        <w:jc w:val="center"/>
        <w:rPr>
          <w:rFonts w:ascii="方正小标宋简体" w:eastAsia="方正小标宋简体"/>
          <w:color w:val="000000" w:themeColor="text1"/>
          <w:spacing w:val="-14"/>
          <w:sz w:val="44"/>
          <w:szCs w:val="44"/>
          <w14:textFill>
            <w14:solidFill>
              <w14:schemeClr w14:val="tx1"/>
            </w14:solidFill>
          </w14:textFill>
        </w:rPr>
      </w:pPr>
      <w:bookmarkStart w:id="0" w:name="OLE_LINK4"/>
      <w:bookmarkStart w:id="1" w:name="OLE_LINK1"/>
      <w:r>
        <w:rPr>
          <w:rFonts w:hint="eastAsia" w:ascii="方正小标宋简体" w:eastAsia="方正小标宋简体"/>
          <w:color w:val="000000" w:themeColor="text1"/>
          <w:spacing w:val="-14"/>
          <w:sz w:val="44"/>
          <w:szCs w:val="44"/>
          <w14:textFill>
            <w14:solidFill>
              <w14:schemeClr w14:val="tx1"/>
            </w14:solidFill>
          </w14:textFill>
        </w:rPr>
        <w:t>锚定目标再出发</w:t>
      </w:r>
      <w:r>
        <w:rPr>
          <w:rFonts w:ascii="方正小标宋简体" w:eastAsia="方正小标宋简体"/>
          <w:color w:val="000000" w:themeColor="text1"/>
          <w:spacing w:val="-14"/>
          <w:sz w:val="44"/>
          <w:szCs w:val="44"/>
          <w14:textFill>
            <w14:solidFill>
              <w14:schemeClr w14:val="tx1"/>
            </w14:solidFill>
          </w14:textFill>
        </w:rPr>
        <w:t xml:space="preserve">  </w:t>
      </w:r>
      <w:r>
        <w:rPr>
          <w:rFonts w:hint="eastAsia" w:ascii="方正小标宋简体" w:eastAsia="方正小标宋简体"/>
          <w:color w:val="000000" w:themeColor="text1"/>
          <w:spacing w:val="-14"/>
          <w:sz w:val="44"/>
          <w:szCs w:val="44"/>
          <w14:textFill>
            <w14:solidFill>
              <w14:schemeClr w14:val="tx1"/>
            </w14:solidFill>
          </w14:textFill>
        </w:rPr>
        <w:t>砥砺奋进谱新篇</w:t>
      </w:r>
    </w:p>
    <w:bookmarkEnd w:id="0"/>
    <w:bookmarkEnd w:id="1"/>
    <w:p w14:paraId="3BE7F7F2">
      <w:pPr>
        <w:keepNext w:val="0"/>
        <w:keepLines w:val="0"/>
        <w:pageBreakBefore w:val="0"/>
        <w:widowControl w:val="0"/>
        <w:kinsoku/>
        <w:wordWrap/>
        <w:overflowPunct/>
        <w:topLinePunct w:val="0"/>
        <w:autoSpaceDE/>
        <w:autoSpaceDN/>
        <w:bidi w:val="0"/>
        <w:adjustRightInd/>
        <w:snapToGrid/>
        <w:spacing w:before="292" w:beforeLines="50" w:line="440" w:lineRule="exact"/>
        <w:jc w:val="center"/>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——在学校第十届教代会第三次会议暨第十八届工代会第三次</w:t>
      </w:r>
    </w:p>
    <w:p w14:paraId="6B410A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会议上的报告</w:t>
      </w:r>
    </w:p>
    <w:p w14:paraId="1FBDB03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b/>
          <w:bCs/>
          <w:color w:val="000000" w:themeColor="text1"/>
          <w14:textFill>
            <w14:solidFill>
              <w14:schemeClr w14:val="tx1"/>
            </w14:solidFill>
          </w14:textFill>
        </w:rPr>
      </w:pPr>
      <w:r>
        <w:rPr>
          <w:rFonts w:hint="eastAsia" w:ascii="楷体_GB2312" w:hAnsi="楷体_GB2312" w:eastAsia="楷体_GB2312" w:cs="楷体_GB2312"/>
          <w:b/>
          <w:bCs/>
          <w:color w:val="000000" w:themeColor="text1"/>
          <w14:textFill>
            <w14:solidFill>
              <w14:schemeClr w14:val="tx1"/>
            </w14:solidFill>
          </w14:textFill>
        </w:rPr>
        <w:t>（2025年4月12日）</w:t>
      </w:r>
    </w:p>
    <w:p w14:paraId="5B5B648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b/>
          <w:bCs/>
          <w:color w:val="000000" w:themeColor="text1"/>
          <w14:textFill>
            <w14:solidFill>
              <w14:schemeClr w14:val="tx1"/>
            </w14:solidFill>
          </w14:textFill>
        </w:rPr>
      </w:pPr>
      <w:r>
        <w:rPr>
          <w:rFonts w:hint="eastAsia" w:ascii="楷体_GB2312" w:hAnsi="楷体_GB2312" w:eastAsia="楷体_GB2312" w:cs="楷体_GB2312"/>
          <w:b/>
          <w:bCs/>
          <w:color w:val="000000" w:themeColor="text1"/>
          <w14:textFill>
            <w14:solidFill>
              <w14:schemeClr w14:val="tx1"/>
            </w14:solidFill>
          </w14:textFill>
        </w:rPr>
        <w:t>校工会主席  骆 军</w:t>
      </w:r>
    </w:p>
    <w:p w14:paraId="51F43306">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color w:val="000000" w:themeColor="text1"/>
          <w14:textFill>
            <w14:solidFill>
              <w14:schemeClr w14:val="tx1"/>
            </w14:solidFill>
          </w14:textFill>
        </w:rPr>
      </w:pPr>
    </w:p>
    <w:p w14:paraId="542ACA8B">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各位代表、同志们：</w:t>
      </w:r>
    </w:p>
    <w:p w14:paraId="3A35C34E">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我受第十届教职工代表大会暨第十八届工会会员代表大会委托，现向大会报告学校工会的工作，请予以审议。</w:t>
      </w:r>
    </w:p>
    <w:p w14:paraId="4EEBD525">
      <w:pPr>
        <w:keepNext w:val="0"/>
        <w:keepLines w:val="0"/>
        <w:pageBreakBefore w:val="0"/>
        <w:kinsoku/>
        <w:wordWrap/>
        <w:overflowPunct/>
        <w:topLinePunct w:val="0"/>
        <w:autoSpaceDE/>
        <w:autoSpaceDN/>
        <w:bidi w:val="0"/>
        <w:adjustRightInd/>
        <w:snapToGrid/>
        <w:spacing w:beforeAutospacing="0" w:afterAutospacing="0" w:line="59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623F4A5">
      <w:pPr>
        <w:keepNext w:val="0"/>
        <w:keepLines w:val="0"/>
        <w:pageBreakBefore w:val="0"/>
        <w:kinsoku/>
        <w:wordWrap/>
        <w:overflowPunct/>
        <w:topLinePunct w:val="0"/>
        <w:autoSpaceDE/>
        <w:autoSpaceDN/>
        <w:bidi w:val="0"/>
        <w:adjustRightInd/>
        <w:snapToGrid/>
        <w:spacing w:beforeAutospacing="0" w:afterAutospacing="0" w:line="590" w:lineRule="exact"/>
        <w:jc w:val="center"/>
        <w:textAlignment w:val="auto"/>
        <w:rPr>
          <w:rFonts w:hint="eastAsia" w:ascii="方正大标宋简体" w:hAnsi="方正大标宋简体" w:eastAsia="方正大标宋简体" w:cs="方正大标宋简体"/>
          <w:color w:val="000000" w:themeColor="text1"/>
          <w:sz w:val="32"/>
          <w:szCs w:val="32"/>
          <w14:textFill>
            <w14:solidFill>
              <w14:schemeClr w14:val="tx1"/>
            </w14:solidFill>
          </w14:textFill>
        </w:rPr>
      </w:pPr>
      <w:r>
        <w:rPr>
          <w:rFonts w:hint="eastAsia" w:ascii="方正大标宋简体" w:hAnsi="方正大标宋简体" w:eastAsia="方正大标宋简体" w:cs="方正大标宋简体"/>
          <w:color w:val="000000" w:themeColor="text1"/>
          <w:sz w:val="36"/>
          <w:szCs w:val="36"/>
          <w14:textFill>
            <w14:solidFill>
              <w14:schemeClr w14:val="tx1"/>
            </w14:solidFill>
          </w14:textFill>
        </w:rPr>
        <w:t>2024年工作回顾：强基固本，多维赋能</w:t>
      </w:r>
    </w:p>
    <w:p w14:paraId="031AD76E">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2" w:name="OLE_LINK5"/>
      <w:bookmarkStart w:id="3" w:name="OLE_LINK6"/>
      <w:r>
        <w:rPr>
          <w:rFonts w:hint="eastAsia" w:ascii="仿宋_GB2312" w:hAnsi="仿宋_GB2312" w:eastAsia="仿宋_GB2312" w:cs="仿宋_GB2312"/>
          <w:color w:val="000000" w:themeColor="text1"/>
          <w:sz w:val="32"/>
          <w:szCs w:val="32"/>
          <w14:textFill>
            <w14:solidFill>
              <w14:schemeClr w14:val="tx1"/>
            </w14:solidFill>
          </w14:textFill>
        </w:rPr>
        <w:t>2024年在学校党委和上级工会组织领导下，学校工会坚持以习近平新时代中国特色社会主义思想为指导，继续保持和增强工会组织的“政治性、先进性、群众性”，围绕中心、服务大局，自觉加强思想政治引领，自觉加牢党群干群关系，自觉加深为民服务情怀，自觉加倍传递党的温暖，带领广大教职工紧密团结在党的周围，创新实施“</w:t>
      </w:r>
      <w:r>
        <w:rPr>
          <w:rFonts w:hint="eastAsia" w:ascii="仿宋_GB2312" w:hAnsi="仿宋_GB2312" w:eastAsia="仿宋_GB2312" w:cs="仿宋_GB2312"/>
          <w:b/>
          <w:bCs/>
          <w:color w:val="000000" w:themeColor="text1"/>
          <w:sz w:val="32"/>
          <w:szCs w:val="32"/>
          <w14:textFill>
            <w14:solidFill>
              <w14:schemeClr w14:val="tx1"/>
            </w14:solidFill>
          </w14:textFill>
        </w:rPr>
        <w:t>党建引领铸魂工程、民主治理提质工程、强师兴教筑基工程、暖心服务升级工程和‘大工会’建设工程</w:t>
      </w:r>
      <w:r>
        <w:rPr>
          <w:rFonts w:hint="eastAsia" w:ascii="仿宋_GB2312" w:hAnsi="仿宋_GB2312" w:eastAsia="仿宋_GB2312" w:cs="仿宋_GB2312"/>
          <w:color w:val="000000" w:themeColor="text1"/>
          <w:sz w:val="32"/>
          <w:szCs w:val="32"/>
          <w14:textFill>
            <w14:solidFill>
              <w14:schemeClr w14:val="tx1"/>
            </w14:solidFill>
          </w14:textFill>
        </w:rPr>
        <w:t>”5大工程，持续为建设教师教育领先的世界一流大学汇聚智慧和力量。</w:t>
      </w:r>
      <w:bookmarkEnd w:id="2"/>
      <w:bookmarkEnd w:id="3"/>
    </w:p>
    <w:p w14:paraId="2B4D650F">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bookmarkStart w:id="4" w:name="OLE_LINK7"/>
      <w:bookmarkStart w:id="5" w:name="OLE_LINK8"/>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一、实施党建引领铸魂工程</w:t>
      </w:r>
      <w:bookmarkEnd w:id="4"/>
      <w:bookmarkEnd w:id="5"/>
    </w:p>
    <w:p w14:paraId="7C4ED3BB">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bookmarkStart w:id="6" w:name="OLE_LINK9"/>
      <w:bookmarkStart w:id="7" w:name="OLE_LINK10"/>
      <w:r>
        <w:rPr>
          <w:rFonts w:hint="eastAsia" w:ascii="楷体_GB2312" w:hAnsi="楷体_GB2312" w:eastAsia="楷体_GB2312" w:cs="楷体_GB2312"/>
          <w:b/>
          <w:bCs/>
          <w:color w:val="000000" w:themeColor="text1"/>
          <w:sz w:val="32"/>
          <w:szCs w:val="32"/>
          <w14:textFill>
            <w14:solidFill>
              <w14:schemeClr w14:val="tx1"/>
            </w14:solidFill>
          </w14:textFill>
        </w:rPr>
        <w:t>1.</w:t>
      </w:r>
      <w:bookmarkEnd w:id="6"/>
      <w:bookmarkEnd w:id="7"/>
      <w:r>
        <w:rPr>
          <w:rFonts w:hint="eastAsia" w:ascii="楷体_GB2312" w:hAnsi="楷体_GB2312" w:eastAsia="楷体_GB2312" w:cs="楷体_GB2312"/>
          <w:b/>
          <w:bCs/>
          <w:color w:val="000000" w:themeColor="text1"/>
          <w:sz w:val="32"/>
          <w:szCs w:val="32"/>
          <w14:textFill>
            <w14:solidFill>
              <w14:schemeClr w14:val="tx1"/>
            </w14:solidFill>
          </w14:textFill>
        </w:rPr>
        <w:t>常抓常新党建对工建的引领</w:t>
      </w:r>
    </w:p>
    <w:p w14:paraId="0317D6EB">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党建带工建、工建促党建”方针，深入学习贯彻习近平总书记关于工人阶级和工会工作的重要论述，坚定各级工会政治立场、政治原则和政治方向；以多层面培训，深刻把握党群工作“六个坚持”的基本要求和“三个统一”的基本特征，增强工会干部做工会工作的思想认同和价值认同；以多方面调研，深刻体悟党和国家关于建设教育强国、科技强国、人才强国战略背后的人民属性和民主特性，提高在服务学校学科建设、人才培养等方面的工会贡献率。</w:t>
      </w:r>
    </w:p>
    <w:p w14:paraId="1208AE63">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2. 厚植党的创新理论武装思想根基</w:t>
      </w:r>
    </w:p>
    <w:p w14:paraId="61A5FD99">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们始终把深入学习贯彻习近平新时代中国特色社会主义思想作为首要政治任务，组织学校部门工会主席、各委员会委员赴河南大别山干部学院举办2024年工会干部培训班，在“辅导授课，交流讨论、研学见学、缅怀先烈”中深刻体悟习近平总书记关于工人阶级和工会工作重要论述的思想内涵，沉浸式感悟共产党人坚守信念、胸怀全局、团结奋进、勇当前锋的红色革命精神，引领工会干部不断增强“四个意识”、坚定“四个自信”、做到“两个维护”。</w:t>
      </w:r>
    </w:p>
    <w:p w14:paraId="3BA7CDA1">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3.严挺党的政治纪律和政治规矩</w:t>
      </w:r>
    </w:p>
    <w:p w14:paraId="7ADB8F5D">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我们认真贯彻中央八项规定精神，加强党纪学习活动。一是出台工会过紧日子文件，精减会议频次和时长。二是强化工会干部纪律意识，专题解读《中国共产党纪律处分条例》，举办学校第五届“廉洁好家风”活动，在统思想带队伍中筑牢工会干部纪律红线和作风底线，在批评与自我批评中培育风清气正的党群干群关系，坚决杜绝违规吃喝和酒后驾车等问题。三是严格工会采购招标管理，依法依规组织福利物资、疗休养服务、比赛奖品等大额资金招投标工作，确保经得起审计巡察。四是加强宣传“三审三校”机制落实，切实守住工会意识形态阵地。 </w:t>
      </w:r>
    </w:p>
    <w:p w14:paraId="00C71F0E">
      <w:pPr>
        <w:pStyle w:val="13"/>
        <w:keepNext w:val="0"/>
        <w:keepLines w:val="0"/>
        <w:pageBreakBefore w:val="0"/>
        <w:widowControl/>
        <w:kinsoku/>
        <w:wordWrap/>
        <w:overflowPunct/>
        <w:topLinePunct w:val="0"/>
        <w:autoSpaceDE/>
        <w:autoSpaceDN/>
        <w:bidi w:val="0"/>
        <w:adjustRightInd/>
        <w:snapToGrid/>
        <w:spacing w:beforeAutospacing="0" w:afterAutospacing="0" w:line="590" w:lineRule="exact"/>
        <w:ind w:left="720" w:firstLine="0" w:firstLineChars="0"/>
        <w:textAlignment w:val="auto"/>
        <w:rPr>
          <w:rStyle w:val="8"/>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二、</w:t>
      </w:r>
      <w:r>
        <w:rPr>
          <w:rStyle w:val="8"/>
          <w:rFonts w:hint="eastAsia" w:ascii="方正黑体简体" w:hAnsi="方正黑体简体" w:eastAsia="方正黑体简体" w:cs="方正黑体简体"/>
          <w:b w:val="0"/>
          <w:bCs w:val="0"/>
          <w:color w:val="000000" w:themeColor="text1"/>
          <w:sz w:val="32"/>
          <w:szCs w:val="32"/>
          <w:shd w:val="clear" w:color="auto" w:fill="FFFFFF"/>
          <w14:textFill>
            <w14:solidFill>
              <w14:schemeClr w14:val="tx1"/>
            </w14:solidFill>
          </w14:textFill>
        </w:rPr>
        <w:t>实施民主治理提质工程</w:t>
      </w:r>
    </w:p>
    <w:p w14:paraId="23D089C6">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Style w:val="8"/>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校工会全面贯彻党的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w:t>
      </w:r>
      <w:r>
        <w:rPr>
          <w:rStyle w:val="9"/>
          <w:rFonts w:hint="eastAsia" w:ascii="仿宋_GB2312" w:hAnsi="仿宋_GB2312" w:eastAsia="仿宋_GB2312" w:cs="仿宋_GB2312"/>
          <w:i w:val="0"/>
          <w:color w:val="000000" w:themeColor="text1"/>
          <w:sz w:val="32"/>
          <w:szCs w:val="32"/>
          <w:shd w:val="clear" w:color="auto" w:fill="FFFFFF"/>
          <w14:textFill>
            <w14:solidFill>
              <w14:schemeClr w14:val="tx1"/>
            </w14:solidFill>
          </w14:textFill>
        </w:rPr>
        <w:t>人民</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为中心的发展</w:t>
      </w:r>
      <w:r>
        <w:rPr>
          <w:rStyle w:val="9"/>
          <w:rFonts w:hint="eastAsia" w:ascii="仿宋_GB2312" w:hAnsi="仿宋_GB2312" w:eastAsia="仿宋_GB2312" w:cs="仿宋_GB2312"/>
          <w:i w:val="0"/>
          <w:color w:val="000000" w:themeColor="text1"/>
          <w:sz w:val="32"/>
          <w:szCs w:val="32"/>
          <w:shd w:val="clear" w:color="auto" w:fill="FFFFFF"/>
          <w14:textFill>
            <w14:solidFill>
              <w14:schemeClr w14:val="tx1"/>
            </w14:solidFill>
          </w14:textFill>
        </w:rPr>
        <w:t>思想</w:t>
      </w:r>
      <w:r>
        <w:rPr>
          <w:rFonts w:hint="eastAsia" w:ascii="仿宋_GB2312" w:hAnsi="仿宋_GB2312" w:eastAsia="仿宋_GB2312" w:cs="仿宋_GB2312"/>
          <w:color w:val="000000" w:themeColor="text1"/>
          <w:sz w:val="32"/>
          <w:szCs w:val="32"/>
          <w14:textFill>
            <w14:solidFill>
              <w14:schemeClr w14:val="tx1"/>
            </w14:solidFill>
          </w14:textFill>
        </w:rPr>
        <w:t>，不断强化全过程人民民主实践效果，确保“三问”过程到位和民主“四权”落实。</w:t>
      </w:r>
    </w:p>
    <w:p w14:paraId="6A82D8EA">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1.不断强化参政议政民主意识</w:t>
      </w:r>
    </w:p>
    <w:p w14:paraId="16626F63">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工会法》和教育部32号令，我们积极发挥工会、教代会桥梁和纽带作用，畅通学校、学院与广大教职工沟通渠道，让民主意识有效融入学校总体发展目标，不断助力学校事业阔步前行。我们成功召开了学校工会、教代会第二次例会，现场指导了32个部门工会召开二级教代会。采取集中报告和分团讨论的形式，将事关学校和学院战略发展、教职工切身利益等事宜交由代表们认真审议，并充分听取大家意见和建议，从而真正保障教职工在学校决策和管理中拥有充分的知情权、参与权、表达权和监督权，并以多媒体等有效保证了校务真公开、常公开。</w:t>
      </w:r>
    </w:p>
    <w:p w14:paraId="644C5514">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2.持续推进提案征办走深走实</w:t>
      </w:r>
    </w:p>
    <w:p w14:paraId="49A0D0B8">
      <w:pPr>
        <w:keepNext w:val="0"/>
        <w:keepLines w:val="0"/>
        <w:pageBreakBefore w:val="0"/>
        <w:kinsoku/>
        <w:wordWrap/>
        <w:overflowPunct/>
        <w:topLinePunct w:val="0"/>
        <w:autoSpaceDE/>
        <w:autoSpaceDN/>
        <w:bidi w:val="0"/>
        <w:adjustRightInd/>
        <w:snapToGrid/>
        <w:spacing w:beforeAutospacing="0" w:afterAutospacing="0" w:line="590" w:lineRule="exact"/>
        <w:ind w:firstLine="631"/>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9"/>
          <w:rFonts w:hint="eastAsia" w:ascii="仿宋_GB2312" w:hAnsi="仿宋_GB2312" w:eastAsia="仿宋_GB2312" w:cs="仿宋_GB2312"/>
          <w:i w:val="0"/>
          <w:color w:val="000000" w:themeColor="text1"/>
          <w:sz w:val="32"/>
          <w:szCs w:val="32"/>
          <w:shd w:val="clear" w:color="auto" w:fill="FFFFFF"/>
          <w14:textFill>
            <w14:solidFill>
              <w14:schemeClr w14:val="tx1"/>
            </w14:solidFill>
          </w14:textFill>
        </w:rPr>
        <w:t>提案征集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和</w:t>
      </w:r>
      <w:r>
        <w:rPr>
          <w:rStyle w:val="9"/>
          <w:rFonts w:hint="eastAsia" w:ascii="仿宋_GB2312" w:hAnsi="仿宋_GB2312" w:eastAsia="仿宋_GB2312" w:cs="仿宋_GB2312"/>
          <w:i w:val="0"/>
          <w:color w:val="000000" w:themeColor="text1"/>
          <w:sz w:val="32"/>
          <w:szCs w:val="32"/>
          <w:shd w:val="clear" w:color="auto" w:fill="FFFFFF"/>
          <w14:textFill>
            <w14:solidFill>
              <w14:schemeClr w14:val="tx1"/>
            </w14:solidFill>
          </w14:textFill>
        </w:rPr>
        <w:t>办理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是教职工参与</w:t>
      </w:r>
      <w:r>
        <w:rPr>
          <w:rStyle w:val="9"/>
          <w:rFonts w:hint="eastAsia" w:ascii="仿宋_GB2312" w:hAnsi="仿宋_GB2312" w:eastAsia="仿宋_GB2312" w:cs="仿宋_GB2312"/>
          <w:i w:val="0"/>
          <w:color w:val="000000" w:themeColor="text1"/>
          <w:sz w:val="32"/>
          <w:szCs w:val="32"/>
          <w:shd w:val="clear" w:color="auto" w:fill="FFFFFF"/>
          <w14:textFill>
            <w14:solidFill>
              <w14:schemeClr w14:val="tx1"/>
            </w14:solidFill>
          </w14:textFill>
        </w:rPr>
        <w:t>民主</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管理与民主监督的又一重要形式。</w:t>
      </w:r>
      <w:r>
        <w:rPr>
          <w:rFonts w:hint="eastAsia" w:ascii="仿宋_GB2312" w:hAnsi="仿宋_GB2312" w:eastAsia="仿宋_GB2312" w:cs="仿宋_GB2312"/>
          <w:color w:val="000000" w:themeColor="text1"/>
          <w:sz w:val="32"/>
          <w:szCs w:val="32"/>
          <w14:textFill>
            <w14:solidFill>
              <w14:schemeClr w14:val="tx1"/>
            </w14:solidFill>
          </w14:textFill>
        </w:rPr>
        <w:t>上年度我们共收集来自22个学院和部门的提案草案共计47件，教代会意见建议36件，正式立案13件。我们举办提案督办一对一活动，督促提案的落实。我们开展提案回复满意度测评，“满意”以上高达93%。通过提案征集与督办，我们不仅让教职工“四权”落实，主人翁地位得到尊重；而且有效推进了学校制度革新，激发师资队伍活力；升级了校园环境，夯实发展基础；强化了民生服务，提升师生获得感，让教职工呼声期盼件件有回音。</w:t>
      </w:r>
    </w:p>
    <w:p w14:paraId="5AEB0CE2">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3.深度拓展校务问政平台</w:t>
      </w:r>
    </w:p>
    <w:p w14:paraId="022C00F0">
      <w:pPr>
        <w:keepNext w:val="0"/>
        <w:keepLines w:val="0"/>
        <w:pageBreakBefore w:val="0"/>
        <w:kinsoku/>
        <w:wordWrap/>
        <w:overflowPunct/>
        <w:topLinePunct w:val="0"/>
        <w:autoSpaceDE/>
        <w:autoSpaceDN/>
        <w:bidi w:val="0"/>
        <w:adjustRightInd/>
        <w:snapToGrid/>
        <w:spacing w:beforeAutospacing="0" w:afterAutospacing="0" w:line="590" w:lineRule="exact"/>
        <w:ind w:firstLine="631"/>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现场问政有利于增进职能部门与教职工相互理解和信任，有效提高工作的透明度、执行力。我们举办了两期“桂子问政”活动，围绕教职工比较关注的校园安全、教学科研项目申报等方面“三问”于民 。2次组织教代会执委深度参与实地考察新校区选址工作；召开2次教代会执委座谈会研究新校区教职工住房定向开发事宜；召开1次教代会执委扩大会议征求工资绩效改革试点意见等。这些现场问政、实地考察、广泛座谈等，</w:t>
      </w:r>
      <w:r>
        <w:rPr>
          <w:rStyle w:val="8"/>
          <w:rFonts w:hint="eastAsia" w:ascii="仿宋_GB2312" w:hAnsi="仿宋_GB2312" w:eastAsia="仿宋_GB2312" w:cs="仿宋_GB2312"/>
          <w:b w:val="0"/>
          <w:color w:val="000000" w:themeColor="text1"/>
          <w:sz w:val="32"/>
          <w:szCs w:val="32"/>
          <w:shd w:val="clear" w:color="auto" w:fill="FFFFFF"/>
          <w14:textFill>
            <w14:solidFill>
              <w14:schemeClr w14:val="tx1"/>
            </w14:solidFill>
          </w14:textFill>
        </w:rPr>
        <w:t>有效</w:t>
      </w:r>
      <w:r>
        <w:rPr>
          <w:rFonts w:hint="eastAsia" w:ascii="仿宋_GB2312" w:hAnsi="仿宋_GB2312" w:eastAsia="仿宋_GB2312" w:cs="仿宋_GB2312"/>
          <w:color w:val="000000" w:themeColor="text1"/>
          <w:sz w:val="32"/>
          <w:szCs w:val="32"/>
          <w14:textFill>
            <w14:solidFill>
              <w14:schemeClr w14:val="tx1"/>
            </w14:solidFill>
          </w14:textFill>
        </w:rPr>
        <w:t>实现学校职能部门与教职工“面对面”解疑释惑，有力地</w:t>
      </w:r>
      <w:r>
        <w:rPr>
          <w:rStyle w:val="8"/>
          <w:rFonts w:hint="eastAsia" w:ascii="仿宋_GB2312" w:hAnsi="仿宋_GB2312" w:eastAsia="仿宋_GB2312" w:cs="仿宋_GB2312"/>
          <w:b w:val="0"/>
          <w:color w:val="000000" w:themeColor="text1"/>
          <w:sz w:val="32"/>
          <w:szCs w:val="32"/>
          <w:shd w:val="clear" w:color="auto" w:fill="FFFFFF"/>
          <w14:textFill>
            <w14:solidFill>
              <w14:schemeClr w14:val="tx1"/>
            </w14:solidFill>
          </w14:textFill>
        </w:rPr>
        <w:t>提升教职工民主参与度和满意率。</w:t>
      </w:r>
    </w:p>
    <w:p w14:paraId="6EE401C2">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Style w:val="8"/>
          <w:rFonts w:hint="eastAsia" w:ascii="方正黑体简体" w:hAnsi="方正黑体简体" w:eastAsia="方正黑体简体" w:cs="方正黑体简体"/>
          <w:b w:val="0"/>
          <w:bCs w:val="0"/>
          <w:color w:val="000000" w:themeColor="text1"/>
          <w:kern w:val="0"/>
          <w:sz w:val="32"/>
          <w:szCs w:val="32"/>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三、</w:t>
      </w:r>
      <w:r>
        <w:rPr>
          <w:rStyle w:val="8"/>
          <w:rFonts w:hint="eastAsia" w:ascii="方正黑体简体" w:hAnsi="方正黑体简体" w:eastAsia="方正黑体简体" w:cs="方正黑体简体"/>
          <w:b w:val="0"/>
          <w:bCs w:val="0"/>
          <w:color w:val="000000" w:themeColor="text1"/>
          <w:sz w:val="32"/>
          <w:szCs w:val="32"/>
          <w:shd w:val="clear" w:color="auto" w:fill="FFFFFF"/>
          <w14:textFill>
            <w14:solidFill>
              <w14:schemeClr w14:val="tx1"/>
            </w14:solidFill>
          </w14:textFill>
        </w:rPr>
        <w:t>实施强师兴教筑基工程</w:t>
      </w:r>
    </w:p>
    <w:p w14:paraId="72FA8E09">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Style w:val="8"/>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校工会全面贯彻党的教育方针，</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构建“教学竞赛-劳模引领-协同提质-</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创新创业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”培养链，</w:t>
      </w:r>
      <w:r>
        <w:rPr>
          <w:rFonts w:hint="eastAsia" w:ascii="仿宋_GB2312" w:hAnsi="仿宋_GB2312" w:eastAsia="仿宋_GB2312" w:cs="仿宋_GB2312"/>
          <w:color w:val="000000" w:themeColor="text1"/>
          <w:sz w:val="32"/>
          <w:szCs w:val="32"/>
          <w14:textFill>
            <w14:solidFill>
              <w14:schemeClr w14:val="tx1"/>
            </w14:solidFill>
          </w14:textFill>
        </w:rPr>
        <w:t>擦亮学校强师重教的育人品牌，开展了系列特色活动。</w:t>
      </w:r>
    </w:p>
    <w:p w14:paraId="2B070C16">
      <w:pPr>
        <w:pStyle w:val="5"/>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90" w:lineRule="exact"/>
        <w:textAlignment w:val="auto"/>
        <w:rPr>
          <w:rStyle w:val="8"/>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r>
        <w:rPr>
          <w:rStyle w:val="8"/>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构建青年教师的成长矩阵</w:t>
      </w:r>
    </w:p>
    <w:p w14:paraId="2BADB7C9">
      <w:pPr>
        <w:pStyle w:val="5"/>
        <w:keepNext w:val="0"/>
        <w:keepLines w:val="0"/>
        <w:pageBreakBefore w:val="0"/>
        <w:widowControl/>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校工会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实施“青椒护航计划”，</w:t>
      </w:r>
      <w:r>
        <w:rPr>
          <w:rFonts w:hint="eastAsia" w:ascii="仿宋_GB2312" w:hAnsi="仿宋_GB2312" w:eastAsia="仿宋_GB2312" w:cs="仿宋_GB2312"/>
          <w:color w:val="000000" w:themeColor="text1"/>
          <w:sz w:val="32"/>
          <w:szCs w:val="32"/>
          <w14:textFill>
            <w14:solidFill>
              <w14:schemeClr w14:val="tx1"/>
            </w14:solidFill>
          </w14:textFill>
        </w:rPr>
        <w:t>积极搭建躬耕事业的展现平台。探索青年教师职业发展的新途径，全力打造青年教师成长工程，认真组织各类学术沙龙、竞赛、培训等活动。一是在全面提升青年教师教学技能方面发挥作用。通过“承办省预赛，参加省决赛”的方式，组织参加湖北省第九届中小学青教赛，大力培育我校附属中小学青年教师教学能力。去年，我校附属学校老师荣获一等奖2名、二等奖2名。荣获一等奖附小韩琛老师和附中付靖宜老师将出征全国总决赛。同时，我们积极备战省高校青教赛，采取“手把手”“多对一”的指导方式，为我校5名参赛选手深度凝练教学理念，不断提升他们课堂把控力和展示力。二是积极构建助青成长的激励平台。举办学校第五届“十佳青年”评选，积极宣扬十佳青年先进事迹；组织青年教师座谈会，交流各自领域成长经验，解决他们实际困难，不断激发青年教师干事创业的热情。</w:t>
      </w:r>
    </w:p>
    <w:p w14:paraId="4A989A21">
      <w:pPr>
        <w:keepNext w:val="0"/>
        <w:keepLines w:val="0"/>
        <w:pageBreakBefore w:val="0"/>
        <w:kinsoku/>
        <w:wordWrap/>
        <w:overflowPunct/>
        <w:topLinePunct w:val="0"/>
        <w:autoSpaceDE/>
        <w:autoSpaceDN/>
        <w:bidi w:val="0"/>
        <w:adjustRightInd/>
        <w:snapToGrid/>
        <w:spacing w:beforeAutospacing="0" w:afterAutospacing="0" w:line="590" w:lineRule="exact"/>
        <w:ind w:left="360" w:firstLine="316" w:firstLineChars="1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2.发挥劳模平台的示范作用</w:t>
      </w:r>
    </w:p>
    <w:p w14:paraId="45C64336">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加强“三种”精神对教师</w:t>
      </w:r>
      <w:r>
        <w:rPr>
          <w:rFonts w:hint="eastAsia" w:ascii="仿宋_GB2312" w:hAnsi="仿宋_GB2312" w:eastAsia="仿宋_GB2312" w:cs="仿宋_GB2312"/>
          <w:bCs/>
          <w:color w:val="000000" w:themeColor="text1"/>
          <w:sz w:val="32"/>
          <w:szCs w:val="32"/>
          <w14:textFill>
            <w14:solidFill>
              <w14:schemeClr w14:val="tx1"/>
            </w14:solidFill>
          </w14:textFill>
        </w:rPr>
        <w:t>示范</w:t>
      </w:r>
      <w:r>
        <w:rPr>
          <w:rFonts w:hint="eastAsia" w:ascii="仿宋_GB2312" w:hAnsi="仿宋_GB2312" w:eastAsia="仿宋_GB2312" w:cs="仿宋_GB2312"/>
          <w:color w:val="000000" w:themeColor="text1"/>
          <w:sz w:val="32"/>
          <w:szCs w:val="32"/>
          <w14:textFill>
            <w14:solidFill>
              <w14:schemeClr w14:val="tx1"/>
            </w14:solidFill>
          </w14:textFill>
        </w:rPr>
        <w:t>引领作用，聘请朱英、汪国胜两位省先进工作者作为学校第四批劳模工作室主持人，依托挂牌的11间劳模工作室开展经验交流会、学术“下午茶”、双创讲坛、“创新创业”赛训等活动20余场。落实全总“劳模工匠进院校、思政教师进院所”活动，依托学校协同提质计划组织劳模宣讲团赴遵义、贵阳、南宁、十堰、黄石等地师范高校开展“劳模进校园”活动7场，累计培育教师千余人次。我校丁茜老师被聘为全国教科文卫体系统“思政教师进院所”宣讲团第一批讲师。</w:t>
      </w:r>
    </w:p>
    <w:p w14:paraId="022069D0">
      <w:pPr>
        <w:pStyle w:val="5"/>
        <w:keepNext w:val="0"/>
        <w:keepLines w:val="0"/>
        <w:pageBreakBefore w:val="0"/>
        <w:widowControl/>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Style w:val="8"/>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3.培育创新创业的生态基础</w:t>
      </w:r>
    </w:p>
    <w:p w14:paraId="534B8C77">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校工会</w:t>
      </w:r>
      <w:r>
        <w:rPr>
          <w:rFonts w:hint="eastAsia" w:ascii="仿宋_GB2312" w:hAnsi="仿宋_GB2312" w:eastAsia="仿宋_GB2312" w:cs="仿宋_GB2312"/>
          <w:color w:val="000000" w:themeColor="text1"/>
          <w:sz w:val="32"/>
          <w:szCs w:val="32"/>
          <w14:textFill>
            <w14:solidFill>
              <w14:schemeClr w14:val="tx1"/>
            </w14:solidFill>
          </w14:textFill>
        </w:rPr>
        <w:t>持续拓宽教师学科专业实践的转化路径。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开展双创培训，孵化“双创”科技项目18个；</w:t>
      </w:r>
      <w:r>
        <w:rPr>
          <w:rFonts w:hint="eastAsia" w:ascii="仿宋_GB2312" w:hAnsi="仿宋_GB2312" w:eastAsia="仿宋_GB2312" w:cs="仿宋_GB2312"/>
          <w:color w:val="000000" w:themeColor="text1"/>
          <w:sz w:val="32"/>
          <w:szCs w:val="32"/>
          <w14:textFill>
            <w14:solidFill>
              <w14:schemeClr w14:val="tx1"/>
            </w14:solidFill>
          </w14:textFill>
        </w:rPr>
        <w:t>开展学校技能培育工作，积极参与湖北省和武汉市“工友杯”“鄂有绝活”比赛，我校音乐学院赵洪啸老师的“陶笛”展示获得湖北省“一等奖”。</w:t>
      </w:r>
    </w:p>
    <w:p w14:paraId="32CA885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720"/>
        <w:textAlignment w:val="auto"/>
        <w:rPr>
          <w:rStyle w:val="8"/>
          <w:rFonts w:hint="eastAsia" w:ascii="方正黑体简体" w:hAnsi="方正黑体简体" w:eastAsia="方正黑体简体" w:cs="方正黑体简体"/>
          <w:b w:val="0"/>
          <w:bCs/>
          <w:color w:val="000000" w:themeColor="text1"/>
          <w:sz w:val="32"/>
          <w:szCs w:val="32"/>
          <w:shd w:val="clear" w:color="auto" w:fill="FFFFFF"/>
          <w14:textFill>
            <w14:solidFill>
              <w14:schemeClr w14:val="tx1"/>
            </w14:solidFill>
          </w14:textFill>
        </w:rPr>
      </w:pPr>
      <w:r>
        <w:rPr>
          <w:rStyle w:val="8"/>
          <w:rFonts w:hint="eastAsia" w:ascii="方正黑体简体" w:hAnsi="方正黑体简体" w:eastAsia="方正黑体简体" w:cs="方正黑体简体"/>
          <w:b w:val="0"/>
          <w:bCs/>
          <w:color w:val="000000" w:themeColor="text1"/>
          <w:sz w:val="32"/>
          <w:szCs w:val="32"/>
          <w:shd w:val="clear" w:color="auto" w:fill="FFFFFF"/>
          <w14:textFill>
            <w14:solidFill>
              <w14:schemeClr w14:val="tx1"/>
            </w14:solidFill>
          </w14:textFill>
        </w:rPr>
        <w:t>四、实施暖心服务升级工程</w:t>
      </w:r>
    </w:p>
    <w:p w14:paraId="05099736">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1.落实关心关爱教职工的温暖举措</w:t>
      </w:r>
    </w:p>
    <w:p w14:paraId="4CAC181E">
      <w:pPr>
        <w:pStyle w:val="5"/>
        <w:keepNext w:val="0"/>
        <w:keepLines w:val="0"/>
        <w:pageBreakBefore w:val="0"/>
        <w:widowControl/>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们把关心关爱教职工作为工会工作的出发点和落脚点，以实干举措提升“幸福指数”。一是按照湖北省总工会去年新颁布的基层工会经费收支管理《实施细则》，将每人每年福利标准提高至2500元/人（不含消费助农兴农500元/人）。二是配合上级工会开展“夏送清凉、金秋助学、冬送温暖”活动，全年为劳模和一线工作人员送去省总工会慰问物资16万元。三是看望华师附小、幼儿园师生，赠送所需的小学和幼儿读物200余册。四是关注青年教职工的婚恋问题，先后和兄弟高校以及省市区开展联谊活动4场，我校参加人数规模达近百人，推动跨学校、跨行业、跨单位各层面青年交流互动。此外，我们还为82名困难群体送去慰问金19万元，为134名大病人员补助119万元，为全校女工购买8.5万元的“安康保险”，妥善处理电梯加装矛盾10余起，尽力解决了教职工实际问题。</w:t>
      </w:r>
    </w:p>
    <w:p w14:paraId="6E79E7F4">
      <w:pPr>
        <w:keepNext w:val="0"/>
        <w:keepLines w:val="0"/>
        <w:pageBreakBefore w:val="0"/>
        <w:kinsoku/>
        <w:wordWrap/>
        <w:overflowPunct/>
        <w:topLinePunct w:val="0"/>
        <w:autoSpaceDE/>
        <w:autoSpaceDN/>
        <w:bidi w:val="0"/>
        <w:adjustRightInd/>
        <w:snapToGrid/>
        <w:spacing w:beforeAutospacing="0" w:afterAutospacing="0" w:line="590" w:lineRule="exact"/>
        <w:ind w:left="631"/>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2.开展教职工润养身心的健康活动</w:t>
      </w:r>
    </w:p>
    <w:p w14:paraId="4839D870">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们始终将教职工的身心健康放在重要位置,推动文体活动出彩出新。一方面，对标湖北省5个厅（委）联合印发的《关于加强湖北省职工疗休养管理工作的意见》，率先落实每人每年不超过5000元的疗休养经费标准，将人数规模提高到120人，经费规模提高71.4%，疗养点安排到云南、内蒙两地，获得参与教职工的高度好评。另一方面，我们大力丰富教职工文体活动，以教职工喜闻乐见的方式，办实办好学校“华大之悦”羽毛球、乒乓球、棋牌益智和“千人万米”健康行等系列活动，将校运动会教职工趣味活动从3项增设至10项，极大增强教职工运动的趣味性和健身性。同时，我们举办了教职工文艺汇演，开展了关爱教职工系列讲座，指导15个社团（俱乐部）举办丰富的文体活动，有效促进了教职工身心健康发展。</w:t>
      </w:r>
    </w:p>
    <w:p w14:paraId="669C3F84">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五、实施“大工会”建设工程</w:t>
      </w:r>
    </w:p>
    <w:p w14:paraId="582E23E2">
      <w:pPr>
        <w:keepNext w:val="0"/>
        <w:keepLines w:val="0"/>
        <w:pageBreakBefore w:val="0"/>
        <w:kinsoku/>
        <w:wordWrap/>
        <w:overflowPunct/>
        <w:topLinePunct w:val="0"/>
        <w:autoSpaceDE/>
        <w:autoSpaceDN/>
        <w:bidi w:val="0"/>
        <w:adjustRightInd/>
        <w:snapToGrid/>
        <w:spacing w:beforeAutospacing="0" w:afterAutospacing="0" w:line="590" w:lineRule="exact"/>
        <w:ind w:firstLine="631"/>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大工会”是紧紧围绕社会和经济发展大局，把活动空间和工作方向朝社会领域拓展，同时借助社会力量促进工会建设的一种双向互动新型工会工作格局。面对新的政治、经济、社会等错综复杂的环境变化，工会不能封闭于校园一角，而必须融于社会和时代，持续加强自身建设，努力创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学习型、</w:t>
      </w:r>
      <w:r>
        <w:rPr>
          <w:rFonts w:hint="eastAsia" w:ascii="仿宋_GB2312" w:hAnsi="仿宋_GB2312" w:eastAsia="仿宋_GB2312" w:cs="仿宋_GB2312"/>
          <w:color w:val="000000" w:themeColor="text1"/>
          <w:sz w:val="32"/>
          <w:szCs w:val="32"/>
          <w14:textFill>
            <w14:solidFill>
              <w14:schemeClr w14:val="tx1"/>
            </w14:solidFill>
          </w14:textFill>
        </w:rPr>
        <w:t>创新型、服务型和和谐型智慧工会。</w:t>
      </w:r>
    </w:p>
    <w:p w14:paraId="7FA07EB5">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1.增强工会活力，完善工会组织结构</w:t>
      </w:r>
    </w:p>
    <w:p w14:paraId="5E5BC1BA">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主动适应新情况新变化，加强工会组织建设，不断提升工会工作的凝聚力、战斗力。一方面，及时补选部门工会主席7人、校工会主席1人；另一方面，每年吸收新的各类工会会员150名左右，不断壮大了工会组织。</w:t>
      </w:r>
    </w:p>
    <w:p w14:paraId="43F0EF75">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2.强化示范引领，开展推优评优活动</w:t>
      </w:r>
    </w:p>
    <w:p w14:paraId="50AA547C">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内，积极评优，树立标杆，共评选表彰“优秀工会工作者”49名、“工会活动积极分子”160名，进一步激发动力、增强干劲；对外，努力推优，宣传典型，在《中国教工》等省级以上期刊、网站发表文章14篇（次），推选的先进人物中郭春娥同志获评“全国优秀工会工作者”荣誉称号，为擦亮华师品牌贡献了工会力量。</w:t>
      </w:r>
    </w:p>
    <w:p w14:paraId="7F8F84B5">
      <w:pPr>
        <w:keepNext w:val="0"/>
        <w:keepLines w:val="0"/>
        <w:pageBreakBefore w:val="0"/>
        <w:kinsoku/>
        <w:wordWrap/>
        <w:overflowPunct/>
        <w:topLinePunct w:val="0"/>
        <w:autoSpaceDE/>
        <w:autoSpaceDN/>
        <w:bidi w:val="0"/>
        <w:adjustRightInd/>
        <w:snapToGrid/>
        <w:spacing w:beforeAutospacing="0" w:afterAutospacing="0" w:line="590" w:lineRule="exact"/>
        <w:ind w:left="631"/>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3.规范内部管理，推动智慧工会建设</w:t>
      </w:r>
    </w:p>
    <w:p w14:paraId="47000656">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严格财务管理，推进工会“独立账户”运行，进一步完善财务账套，修订管理办法，确保工会经费精准、合规用于服务对象。二是启动“教职工之家”场所建设，向上级工会组织申请了50万元经费，用于教职工之家配套建设。三是围绕青年教师培养、教职工思想政治引领、智慧工会等工会工作主要方面，分赴浙江大学、杭州电子科技大学、中国科学技术大学、合肥工业大学等4所高校开展调研和交流。四是大力推进“智慧工会”建设，调整完善系统内测数据，试点运行线上工作，努力提升工会服务多元化、信息化水平。</w:t>
      </w:r>
    </w:p>
    <w:p w14:paraId="34ADE063">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bookmarkStart w:id="8" w:name="_GoBack"/>
      <w:r>
        <w:rPr>
          <w:rFonts w:hint="eastAsia" w:ascii="楷体_GB2312" w:hAnsi="楷体_GB2312" w:eastAsia="楷体_GB2312" w:cs="楷体_GB2312"/>
          <w:b/>
          <w:bCs/>
          <w:color w:val="000000" w:themeColor="text1"/>
          <w:sz w:val="32"/>
          <w:szCs w:val="32"/>
          <w14:textFill>
            <w14:solidFill>
              <w14:schemeClr w14:val="tx1"/>
            </w14:solidFill>
          </w14:textFill>
        </w:rPr>
        <w:t>4.实施共建计划，服务乡村振兴战略</w:t>
      </w:r>
    </w:p>
    <w:bookmarkEnd w:id="8"/>
    <w:p w14:paraId="09B6E769">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组织部分部门工会主席赴恩施宣恩、宜昌兴山、长阳等地，对助农产品进行考察调研。结合上级工会“冬送温暖、夏送清凉”和学校教职工福利采购等契机，对学校帮扶点和省内乡村振兴点进行帮扶，先后采购21类农副产品近500万元，及时将上级和学校温暖传递到一线教职工和劳模心坎上，助力了当地经济发展，受到教育部和湖北省委的充分肯定。</w:t>
      </w:r>
    </w:p>
    <w:p w14:paraId="464DC22B">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位代表，同志们。2024年，学校工会在学校党委领导、上级工会指导、学校行政支持下，在各级工会组织通力协作下，围绕学校中心工作，认真履行工会各项职能，取得一些可喜的成绩。在此，我仅代表学校第十八届工会委员会，向长期以来关心、支持工会工作的各级领导、有关部门表示衷心的感谢，向全校教职工、工会会员、全体代表和二级工会组织致以崇高的敬意！</w:t>
      </w:r>
    </w:p>
    <w:p w14:paraId="7A28529E">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AB69050">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jc w:val="center"/>
        <w:textAlignment w:val="auto"/>
        <w:rPr>
          <w:rFonts w:hint="eastAsia" w:ascii="方正大标宋简体" w:hAnsi="方正大标宋简体" w:eastAsia="方正大标宋简体" w:cs="方正大标宋简体"/>
          <w:b w:val="0"/>
          <w:bCs w:val="0"/>
          <w:color w:val="000000" w:themeColor="text1"/>
          <w:sz w:val="36"/>
          <w:szCs w:val="36"/>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36"/>
          <w:szCs w:val="36"/>
          <w14:textFill>
            <w14:solidFill>
              <w14:schemeClr w14:val="tx1"/>
            </w14:solidFill>
          </w14:textFill>
        </w:rPr>
        <w:t>2025年工作展望：创新突破，协同跃升</w:t>
      </w:r>
    </w:p>
    <w:p w14:paraId="2138472F">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2025年校工会</w:t>
      </w:r>
      <w:r>
        <w:rPr>
          <w:rFonts w:hint="eastAsia" w:ascii="仿宋_GB2312" w:hAnsi="仿宋_GB2312" w:eastAsia="仿宋_GB2312" w:cs="仿宋_GB2312"/>
          <w:bCs/>
          <w:color w:val="000000" w:themeColor="text1"/>
          <w:sz w:val="32"/>
          <w:szCs w:val="32"/>
          <w14:textFill>
            <w14:solidFill>
              <w14:schemeClr w14:val="tx1"/>
            </w14:solidFill>
          </w14:textFill>
        </w:rPr>
        <w:t>坚持以习近平新时代中国特色社会主义思想为指导，深入学习贯彻党的二十大和二十届二中、三中全会及全国教育大会精神，认真贯彻习近平总书记关于工人阶级和工会工作的重要论述，围绕学校改革发展主线，突出学校教职工服务主体，重点抓“稳”思想政治引领，抓“实”民主管理实践，抓“新”关爱温暖举措，抓“牢”干事创业平台，抓“美”建家内外环境，努力实现中心工作有地位、重大工作有贡献、暖心工作有热度、特色工作有突破，以实际行动</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建设好</w:t>
      </w:r>
      <w:r>
        <w:rPr>
          <w:rStyle w:val="8"/>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“六型职工之家”</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，用亮丽业绩</w:t>
      </w:r>
      <w:r>
        <w:rPr>
          <w:rFonts w:hint="eastAsia" w:ascii="仿宋_GB2312" w:hAnsi="仿宋_GB2312" w:eastAsia="仿宋_GB2312" w:cs="仿宋_GB2312"/>
          <w:bCs/>
          <w:color w:val="000000" w:themeColor="text1"/>
          <w:sz w:val="32"/>
          <w:szCs w:val="32"/>
          <w14:textFill>
            <w14:solidFill>
              <w14:schemeClr w14:val="tx1"/>
            </w14:solidFill>
          </w14:textFill>
        </w:rPr>
        <w:t>迎接中华全国总工会成立100周年。</w:t>
      </w:r>
    </w:p>
    <w:p w14:paraId="4DD9C83F">
      <w:pPr>
        <w:pStyle w:val="5"/>
        <w:keepNext w:val="0"/>
        <w:keepLines w:val="0"/>
        <w:pageBreakBefore w:val="0"/>
        <w:widowControl/>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 w:val="0"/>
          <w:bCs/>
          <w:color w:val="000000" w:themeColor="text1"/>
          <w:sz w:val="32"/>
          <w:szCs w:val="32"/>
          <w:shd w:val="clear" w:color="auto" w:fill="FFFFFF"/>
          <w14:textFill>
            <w14:solidFill>
              <w14:schemeClr w14:val="tx1"/>
            </w14:solidFill>
          </w14:textFill>
        </w:rPr>
        <w:t>一、</w:t>
      </w:r>
      <w:r>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t>坚持听党话跟党走，努力建设“忠诚担当之家”</w:t>
      </w:r>
    </w:p>
    <w:p w14:paraId="6D1E1FEB">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党的全面领导，强化党的创新理论武装，不断增强“四个意识”、坚定“四个自信”、做到“两个维护”。加强工会干部队伍建设，配齐配强各级工会班子和各类委员，配备兼职副主席。举办工会干部培训班，不断增强工会政治属性。认真做好工会意识形态工作，严把宣传关口，守好工会的责任田。</w:t>
      </w:r>
    </w:p>
    <w:p w14:paraId="1276F895">
      <w:pPr>
        <w:pStyle w:val="5"/>
        <w:keepNext w:val="0"/>
        <w:keepLines w:val="0"/>
        <w:pageBreakBefore w:val="0"/>
        <w:widowControl/>
        <w:kinsoku/>
        <w:wordWrap/>
        <w:overflowPunct/>
        <w:topLinePunct w:val="0"/>
        <w:autoSpaceDE/>
        <w:autoSpaceDN/>
        <w:bidi w:val="0"/>
        <w:adjustRightInd/>
        <w:snapToGrid/>
        <w:spacing w:beforeAutospacing="0" w:afterAutospacing="0" w:line="590" w:lineRule="exact"/>
        <w:ind w:firstLine="632" w:firstLineChars="200"/>
        <w:textAlignment w:val="auto"/>
        <w:rPr>
          <w:rStyle w:val="8"/>
          <w:rFonts w:hint="eastAsia" w:ascii="方正黑体简体" w:hAnsi="方正黑体简体" w:eastAsia="方正黑体简体" w:cs="方正黑体简体"/>
          <w:b w:val="0"/>
          <w:bCs/>
          <w:color w:val="000000" w:themeColor="text1"/>
          <w:sz w:val="32"/>
          <w:szCs w:val="32"/>
          <w:shd w:val="clear" w:color="auto" w:fill="FFFFFF"/>
          <w14:textFill>
            <w14:solidFill>
              <w14:schemeClr w14:val="tx1"/>
            </w14:solidFill>
          </w14:textFill>
        </w:rPr>
      </w:pPr>
      <w:r>
        <w:rPr>
          <w:rStyle w:val="8"/>
          <w:rFonts w:hint="eastAsia" w:ascii="方正黑体简体" w:hAnsi="方正黑体简体" w:eastAsia="方正黑体简体" w:cs="方正黑体简体"/>
          <w:b w:val="0"/>
          <w:bCs/>
          <w:color w:val="000000" w:themeColor="text1"/>
          <w:sz w:val="32"/>
          <w:szCs w:val="32"/>
          <w:shd w:val="clear" w:color="auto" w:fill="FFFFFF"/>
          <w14:textFill>
            <w14:solidFill>
              <w14:schemeClr w14:val="tx1"/>
            </w14:solidFill>
          </w14:textFill>
        </w:rPr>
        <w:t>二、坚持源头民主治理，认真建设“民主规范之家”</w:t>
      </w:r>
    </w:p>
    <w:p w14:paraId="25D524A5">
      <w:pPr>
        <w:keepNext w:val="0"/>
        <w:keepLines w:val="0"/>
        <w:pageBreakBefore w:val="0"/>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科技赋能、民主治理结构和载体优化，继续拓展工会、教职工“D+1”源头参与学校“三重一大”的民主管理载体和渠道，确保全过程民主，科学决策。源头治理需以民主参与为基础、科技为支撑、法治为保障，通过制度创新整合多元力量，最终构建“人人有责、人人尽责、人人享有”的学校治理共同体。一是强化制度保障，清理、修订完善学校民主管理各项规定。二是精选议题，办好学校每年一次“两代会”。三是实现提案征集、督办、评价的信息化、常年化，以及满意度测评公开化，推动提案督办工作走深走实。四是加强考核，指导部门工会落实二级教代会各项制度。五是创新“桂子问政”方式方法，积极回应广大教职工的关切和期待。</w:t>
      </w:r>
    </w:p>
    <w:p w14:paraId="70048AC0">
      <w:pPr>
        <w:pStyle w:val="5"/>
        <w:keepNext w:val="0"/>
        <w:keepLines w:val="0"/>
        <w:pageBreakBefore w:val="0"/>
        <w:widowControl/>
        <w:kinsoku/>
        <w:wordWrap/>
        <w:overflowPunct/>
        <w:topLinePunct w:val="0"/>
        <w:autoSpaceDE/>
        <w:autoSpaceDN/>
        <w:bidi w:val="0"/>
        <w:adjustRightInd/>
        <w:snapToGrid/>
        <w:spacing w:beforeAutospacing="0" w:afterAutospacing="0" w:line="590" w:lineRule="exact"/>
        <w:ind w:firstLine="632" w:firstLineChars="200"/>
        <w:textAlignment w:val="auto"/>
        <w:rPr>
          <w:rStyle w:val="8"/>
          <w:rFonts w:hint="eastAsia" w:ascii="方正黑体简体" w:hAnsi="方正黑体简体" w:eastAsia="方正黑体简体" w:cs="方正黑体简体"/>
          <w:b w:val="0"/>
          <w:bCs/>
          <w:color w:val="000000" w:themeColor="text1"/>
          <w:sz w:val="32"/>
          <w:szCs w:val="32"/>
          <w:shd w:val="clear" w:color="auto" w:fill="FFFFFF"/>
          <w14:textFill>
            <w14:solidFill>
              <w14:schemeClr w14:val="tx1"/>
            </w14:solidFill>
          </w14:textFill>
        </w:rPr>
      </w:pPr>
      <w:r>
        <w:rPr>
          <w:rStyle w:val="8"/>
          <w:rFonts w:hint="eastAsia" w:ascii="方正黑体简体" w:hAnsi="方正黑体简体" w:eastAsia="方正黑体简体" w:cs="方正黑体简体"/>
          <w:b w:val="0"/>
          <w:bCs/>
          <w:color w:val="000000" w:themeColor="text1"/>
          <w:sz w:val="32"/>
          <w:szCs w:val="32"/>
          <w:shd w:val="clear" w:color="auto" w:fill="FFFFFF"/>
          <w14:textFill>
            <w14:solidFill>
              <w14:schemeClr w14:val="tx1"/>
            </w14:solidFill>
          </w14:textFill>
        </w:rPr>
        <w:t>三、开展有组织教学科研，助力建设“干事创业之家”</w:t>
      </w:r>
    </w:p>
    <w:p w14:paraId="0714286C">
      <w:pPr>
        <w:pStyle w:val="5"/>
        <w:keepNext w:val="0"/>
        <w:keepLines w:val="0"/>
        <w:pageBreakBefore w:val="0"/>
        <w:widowControl/>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一是协同学校党委教师工作部、教师教育学院、湖北省教科文卫体工会等单位，合力建设“青年教师发展研究中心”，助力教师全面发展。二是</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实施青年教师卓越成长计划，</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与本科生院等相关部门，</w:t>
      </w:r>
      <w:r>
        <w:rPr>
          <w:rFonts w:hint="eastAsia" w:ascii="仿宋_GB2312" w:hAnsi="仿宋_GB2312" w:eastAsia="仿宋_GB2312" w:cs="仿宋_GB2312"/>
          <w:color w:val="000000" w:themeColor="text1"/>
          <w:sz w:val="32"/>
          <w:szCs w:val="32"/>
          <w14:textFill>
            <w14:solidFill>
              <w14:schemeClr w14:val="tx1"/>
            </w14:solidFill>
          </w14:textFill>
        </w:rPr>
        <w:t>加强线上线下赛训培养，做好校第十三届和省第九届青教赛组织工作，对接做好省中小学青教赛附校预（决）赛承接工作，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合力打造“院-校-省-国”4级青教赛教、培贯通机制，开展青教赛课题研究，全面快速提升青年教师教学技能，</w:t>
      </w:r>
      <w:r>
        <w:rPr>
          <w:rFonts w:hint="eastAsia" w:ascii="仿宋_GB2312" w:hAnsi="仿宋_GB2312" w:eastAsia="仿宋_GB2312" w:cs="仿宋_GB2312"/>
          <w:color w:val="000000" w:themeColor="text1"/>
          <w:sz w:val="32"/>
          <w:szCs w:val="32"/>
          <w14:textFill>
            <w14:solidFill>
              <w14:schemeClr w14:val="tx1"/>
            </w14:solidFill>
          </w14:textFill>
        </w:rPr>
        <w:t>持续激发全员干事创业热情。三是实施</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劳模创新辐射计划,</w:t>
      </w:r>
      <w:r>
        <w:rPr>
          <w:rFonts w:hint="eastAsia" w:ascii="仿宋_GB2312" w:hAnsi="仿宋_GB2312" w:eastAsia="仿宋_GB2312" w:cs="仿宋_GB2312"/>
          <w:color w:val="000000" w:themeColor="text1"/>
          <w:sz w:val="32"/>
          <w:szCs w:val="32"/>
          <w14:textFill>
            <w14:solidFill>
              <w14:schemeClr w14:val="tx1"/>
            </w14:solidFill>
          </w14:textFill>
        </w:rPr>
        <w:t>坚持师德师风传承，</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组建“教育家精神和三模精神宣讲团”，参与省总工会“百场讲座进校企”活动；</w:t>
      </w:r>
      <w:r>
        <w:rPr>
          <w:rFonts w:hint="eastAsia" w:ascii="仿宋_GB2312" w:hAnsi="仿宋_GB2312" w:eastAsia="仿宋_GB2312" w:cs="仿宋_GB2312"/>
          <w:color w:val="000000" w:themeColor="text1"/>
          <w:sz w:val="32"/>
          <w:szCs w:val="32"/>
          <w14:textFill>
            <w14:solidFill>
              <w14:schemeClr w14:val="tx1"/>
            </w14:solidFill>
          </w14:textFill>
        </w:rPr>
        <w:t>积极开展“双进”活动。四是持续落实学校协同提质计划，持续建强劳模工作室平台，规范活动机制，提升工作质效。</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依托已有11个劳模工作室，开展有组织的教学、科研的教创赛、青教赛选手培训、学术沙龙等活动，推进跨学科劳模工作室协同活动，为申报国家级劳模工作室、工人先锋号等创造条件。</w:t>
      </w:r>
    </w:p>
    <w:p w14:paraId="0610E4EE">
      <w:pPr>
        <w:pStyle w:val="5"/>
        <w:keepNext w:val="0"/>
        <w:keepLines w:val="0"/>
        <w:pageBreakBefore w:val="0"/>
        <w:widowControl/>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 w:val="0"/>
          <w:bCs/>
          <w:color w:val="000000" w:themeColor="text1"/>
          <w:sz w:val="32"/>
          <w:szCs w:val="32"/>
          <w:shd w:val="clear" w:color="auto" w:fill="FFFFFF"/>
          <w14:textFill>
            <w14:solidFill>
              <w14:schemeClr w14:val="tx1"/>
            </w14:solidFill>
          </w14:textFill>
        </w:rPr>
        <w:t>四、坚持润养身心活动，积极建设“全民健康之家”</w:t>
      </w:r>
    </w:p>
    <w:p w14:paraId="67C23BB1">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关注教职工身心健康服务，强化政策支撑，落实全民健康行动。一是协同校医院、心理学院，挂牌成立“</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教职工心理健康咨询中心”，配备“健康管家”智能终端，运用AI预警系统，服务有需求的教职工。协同学院新增教职工健身房、舞蹈室、瑜珈室等健身驿站5处。二是</w:t>
      </w:r>
      <w:r>
        <w:rPr>
          <w:rFonts w:hint="eastAsia" w:ascii="仿宋_GB2312" w:hAnsi="仿宋_GB2312" w:eastAsia="仿宋_GB2312" w:cs="仿宋_GB2312"/>
          <w:color w:val="000000" w:themeColor="text1"/>
          <w:sz w:val="32"/>
          <w:szCs w:val="32"/>
          <w14:textFill>
            <w14:solidFill>
              <w14:schemeClr w14:val="tx1"/>
            </w14:solidFill>
          </w14:textFill>
        </w:rPr>
        <w:t>强化教职工日常文体活动，规范15个俱乐部运营</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，扩大会员参与率与覆盖面。三是</w:t>
      </w:r>
      <w:r>
        <w:rPr>
          <w:rFonts w:hint="eastAsia" w:ascii="仿宋_GB2312" w:hAnsi="仿宋_GB2312" w:eastAsia="仿宋_GB2312" w:cs="仿宋_GB2312"/>
          <w:color w:val="000000" w:themeColor="text1"/>
          <w:sz w:val="32"/>
          <w:szCs w:val="32"/>
          <w14:textFill>
            <w14:solidFill>
              <w14:schemeClr w14:val="tx1"/>
            </w14:solidFill>
          </w14:textFill>
        </w:rPr>
        <w:t>持续办好“华大之悦”系列体育活动，积极备训参加省、校两级运动会。四是做好全校优秀教职工和劳模暑期疗休养活动，创新推出更具人性化的服务模式。五是加强政策指导，服务部门工会组织好春、秋游活动。</w:t>
      </w:r>
    </w:p>
    <w:p w14:paraId="0C304F20">
      <w:pPr>
        <w:pStyle w:val="5"/>
        <w:keepNext w:val="0"/>
        <w:keepLines w:val="0"/>
        <w:pageBreakBefore w:val="0"/>
        <w:widowControl/>
        <w:kinsoku/>
        <w:wordWrap/>
        <w:overflowPunct/>
        <w:topLinePunct w:val="0"/>
        <w:autoSpaceDE/>
        <w:autoSpaceDN/>
        <w:bidi w:val="0"/>
        <w:adjustRightInd/>
        <w:snapToGrid/>
        <w:spacing w:beforeAutospacing="0" w:afterAutospacing="0" w:line="590" w:lineRule="exact"/>
        <w:ind w:firstLine="632" w:firstLineChars="200"/>
        <w:textAlignment w:val="auto"/>
        <w:rPr>
          <w:rStyle w:val="8"/>
          <w:rFonts w:hint="eastAsia" w:ascii="方正黑体简体" w:hAnsi="方正黑体简体" w:eastAsia="方正黑体简体" w:cs="方正黑体简体"/>
          <w:b w:val="0"/>
          <w:bCs/>
          <w:color w:val="000000" w:themeColor="text1"/>
          <w:sz w:val="32"/>
          <w:szCs w:val="32"/>
          <w:shd w:val="clear" w:color="auto" w:fill="FFFFFF"/>
          <w14:textFill>
            <w14:solidFill>
              <w14:schemeClr w14:val="tx1"/>
            </w14:solidFill>
          </w14:textFill>
        </w:rPr>
      </w:pPr>
      <w:r>
        <w:rPr>
          <w:rStyle w:val="8"/>
          <w:rFonts w:hint="eastAsia" w:ascii="方正黑体简体" w:hAnsi="方正黑体简体" w:eastAsia="方正黑体简体" w:cs="方正黑体简体"/>
          <w:b w:val="0"/>
          <w:bCs/>
          <w:color w:val="000000" w:themeColor="text1"/>
          <w:sz w:val="32"/>
          <w:szCs w:val="32"/>
          <w:shd w:val="clear" w:color="auto" w:fill="FFFFFF"/>
          <w14:textFill>
            <w14:solidFill>
              <w14:schemeClr w14:val="tx1"/>
            </w14:solidFill>
          </w14:textFill>
        </w:rPr>
        <w:t>五、坚持暖民心惠民利，大力建设“纾困团结之家”</w:t>
      </w:r>
    </w:p>
    <w:p w14:paraId="0FFB13E7">
      <w:pPr>
        <w:pStyle w:val="5"/>
        <w:keepNext w:val="0"/>
        <w:keepLines w:val="0"/>
        <w:pageBreakBefore w:val="0"/>
        <w:widowControl/>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持续推进“暖心关爱行动”，为教职工安居乐业、职业发展保驾扩航。一是</w:t>
      </w: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继续加强教职工大病救助、女教职工重大病保险、贫困教职工帮扶等活动力度和服务对象覆盖率。二是</w:t>
      </w:r>
      <w:r>
        <w:rPr>
          <w:rFonts w:hint="eastAsia" w:ascii="仿宋_GB2312" w:hAnsi="仿宋_GB2312" w:eastAsia="仿宋_GB2312" w:cs="仿宋_GB2312"/>
          <w:color w:val="000000" w:themeColor="text1"/>
          <w:sz w:val="32"/>
          <w:szCs w:val="32"/>
          <w14:textFill>
            <w14:solidFill>
              <w14:schemeClr w14:val="tx1"/>
            </w14:solidFill>
          </w14:textFill>
        </w:rPr>
        <w:t>用心做实学校“送关爱、送温暖、送清凉”工作，全额落实学校教职工福利标准，及时将各级关怀传递到学校劳模、一线人员和困难教职工。三是关爱女教职工，开展三八“五个一”系列庆祝活动。四是关爱青年单身教职工，对内、对外举办“桂子之约”等联谊活动4场。五是关爱老年群体，稳妥推进电梯加装服务，切实解决他们上下楼问题，力争年装电梯8部以上。</w:t>
      </w:r>
    </w:p>
    <w:p w14:paraId="65BA52AF">
      <w:pPr>
        <w:pStyle w:val="5"/>
        <w:keepNext w:val="0"/>
        <w:keepLines w:val="0"/>
        <w:pageBreakBefore w:val="0"/>
        <w:widowControl/>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Style w:val="8"/>
          <w:rFonts w:hint="eastAsia" w:ascii="方正黑体简体" w:hAnsi="方正黑体简体" w:eastAsia="方正黑体简体" w:cs="方正黑体简体"/>
          <w:b w:val="0"/>
          <w:bCs/>
          <w:color w:val="000000" w:themeColor="text1"/>
          <w:sz w:val="32"/>
          <w:szCs w:val="32"/>
          <w:shd w:val="clear" w:color="auto" w:fill="FFFFFF"/>
          <w14:textFill>
            <w14:solidFill>
              <w14:schemeClr w14:val="tx1"/>
            </w14:solidFill>
          </w14:textFill>
        </w:rPr>
        <w:t>六、坚持高质量高标准，全力建设“智慧舒适之家”</w:t>
      </w:r>
    </w:p>
    <w:p w14:paraId="6C1BF672">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贯彻学校“过紧日子”的要求，坚持勤俭节约，规范“工会独立账号”运行。试点铺开“智慧工会”项目，提升工会服务多元化、信息化水平,</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上线“教职工服务云平台”，集成提案办理、文体活动、健康生活、福利申领等15项功能，构建大数据分析模型，精准识别教职工需求热点。</w:t>
      </w:r>
      <w:r>
        <w:rPr>
          <w:rFonts w:hint="eastAsia" w:ascii="仿宋_GB2312" w:hAnsi="仿宋_GB2312" w:eastAsia="仿宋_GB2312" w:cs="仿宋_GB2312"/>
          <w:color w:val="000000" w:themeColor="text1"/>
          <w:sz w:val="32"/>
          <w:szCs w:val="32"/>
          <w14:textFill>
            <w14:solidFill>
              <w14:schemeClr w14:val="tx1"/>
            </w14:solidFill>
          </w14:textFill>
        </w:rPr>
        <w:t>启动“教职工之家”建设，推动配套设施采购和“华师神农书屋”服务站点共建工作。以主持省总工会课题为契机，开展调查研究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，提升工会工作质量</w:t>
      </w:r>
      <w:r>
        <w:rPr>
          <w:rFonts w:hint="eastAsia" w:ascii="仿宋_GB2312" w:hAnsi="仿宋_GB2312" w:eastAsia="仿宋_GB2312" w:cs="仿宋_GB2312"/>
          <w:color w:val="000000" w:themeColor="text1"/>
          <w:sz w:val="32"/>
          <w:szCs w:val="32"/>
          <w14:textFill>
            <w14:solidFill>
              <w14:schemeClr w14:val="tx1"/>
            </w14:solidFill>
          </w14:textFill>
        </w:rPr>
        <w:t>。</w:t>
      </w:r>
    </w:p>
    <w:p w14:paraId="5652DAB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2E709AC">
      <w:pPr>
        <w:pStyle w:val="5"/>
        <w:keepNext w:val="0"/>
        <w:keepLines w:val="0"/>
        <w:pageBreakBefore w:val="0"/>
        <w:widowControl/>
        <w:kinsoku/>
        <w:wordWrap/>
        <w:overflowPunct/>
        <w:topLinePunct w:val="0"/>
        <w:autoSpaceDE/>
        <w:autoSpaceDN/>
        <w:bidi w:val="0"/>
        <w:adjustRightInd/>
        <w:snapToGrid/>
        <w:spacing w:beforeAutospacing="0" w:afterAutospacing="0" w:line="590" w:lineRule="exact"/>
        <w:ind w:left="0" w:leftChars="0" w:firstLine="0" w:firstLineChars="0"/>
        <w:jc w:val="center"/>
        <w:textAlignment w:val="auto"/>
        <w:rPr>
          <w:rStyle w:val="8"/>
          <w:rFonts w:hint="eastAsia" w:ascii="方正大标宋简体" w:hAnsi="方正大标宋简体" w:eastAsia="方正大标宋简体" w:cs="方正大标宋简体"/>
          <w:b w:val="0"/>
          <w:bCs/>
          <w:color w:val="000000" w:themeColor="text1"/>
          <w:sz w:val="36"/>
          <w:szCs w:val="36"/>
          <w:shd w:val="clear" w:color="auto" w:fill="FFFFFF"/>
          <w14:textFill>
            <w14:solidFill>
              <w14:schemeClr w14:val="tx1"/>
            </w14:solidFill>
          </w14:textFill>
        </w:rPr>
      </w:pPr>
      <w:r>
        <w:rPr>
          <w:rStyle w:val="8"/>
          <w:rFonts w:hint="eastAsia" w:ascii="方正大标宋简体" w:hAnsi="方正大标宋简体" w:eastAsia="方正大标宋简体" w:cs="方正大标宋简体"/>
          <w:b w:val="0"/>
          <w:bCs/>
          <w:color w:val="000000" w:themeColor="text1"/>
          <w:sz w:val="36"/>
          <w:szCs w:val="36"/>
          <w:shd w:val="clear" w:color="auto" w:fill="FFFFFF"/>
          <w14:textFill>
            <w14:solidFill>
              <w14:schemeClr w14:val="tx1"/>
            </w14:solidFill>
          </w14:textFill>
        </w:rPr>
        <w:t>结语：迈向教育强国新征程</w:t>
      </w:r>
    </w:p>
    <w:p w14:paraId="1A56061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位代表、同志们，站在中华全国总工会成立100周年的历史节点，党中央对新时代工人阶级和工会工作赋予了新使命、新任务，提出了新期望、新要求。“且看春山可望，更须携手同行”，工会工作要坚持以习近平新时代中国特色社会主义思想为指导，立足新发展阶段、贯彻新发展理念、融入新发展格局，更好担当起桥梁和纽带作用，坚持问需于教职工、问计于教职工、问政于教职工，不断</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强化“大工会”协同机制，深化“供给侧”工会服务改革，构建“生态化”会员成长环境，创新“数字化”工会治理模式，系牢“家文化”工会情感纽带，从而</w:t>
      </w:r>
      <w:r>
        <w:rPr>
          <w:rFonts w:hint="eastAsia" w:ascii="仿宋_GB2312" w:hAnsi="仿宋_GB2312" w:eastAsia="仿宋_GB2312" w:cs="仿宋_GB2312"/>
          <w:color w:val="000000" w:themeColor="text1"/>
          <w:sz w:val="32"/>
          <w:szCs w:val="32"/>
          <w14:textFill>
            <w14:solidFill>
              <w14:schemeClr w14:val="tx1"/>
            </w14:solidFill>
          </w14:textFill>
        </w:rPr>
        <w:t>努力提升教职工的满意度、幸福感，团结和带领全校教职工为实现学校“教师教育领先的世界一流大学”建设目标贡献智慧和力量!</w:t>
      </w:r>
    </w:p>
    <w:sectPr>
      <w:pgSz w:w="11906" w:h="16838"/>
      <w:pgMar w:top="1587" w:right="1417" w:bottom="1587" w:left="1417" w:header="851" w:footer="992"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方正华隶简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大标宋繁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BB17DE"/>
    <w:multiLevelType w:val="multilevel"/>
    <w:tmpl w:val="35BB17DE"/>
    <w:lvl w:ilvl="0" w:tentative="0">
      <w:start w:val="1"/>
      <w:numFmt w:val="decimal"/>
      <w:lvlText w:val="%1."/>
      <w:lvlJc w:val="left"/>
      <w:pPr>
        <w:ind w:left="994" w:hanging="36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420"/>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6F"/>
    <w:rsid w:val="00001110"/>
    <w:rsid w:val="000020DE"/>
    <w:rsid w:val="00003A0C"/>
    <w:rsid w:val="0000535D"/>
    <w:rsid w:val="00014492"/>
    <w:rsid w:val="00034E97"/>
    <w:rsid w:val="00037100"/>
    <w:rsid w:val="00044CC5"/>
    <w:rsid w:val="00045544"/>
    <w:rsid w:val="00073165"/>
    <w:rsid w:val="00082EE5"/>
    <w:rsid w:val="00084F46"/>
    <w:rsid w:val="00090F71"/>
    <w:rsid w:val="000A36CF"/>
    <w:rsid w:val="000B63ED"/>
    <w:rsid w:val="000B7E8A"/>
    <w:rsid w:val="000F0DCA"/>
    <w:rsid w:val="000F552D"/>
    <w:rsid w:val="00103E1B"/>
    <w:rsid w:val="00104DF1"/>
    <w:rsid w:val="001250E3"/>
    <w:rsid w:val="00136698"/>
    <w:rsid w:val="00141D09"/>
    <w:rsid w:val="00161EC0"/>
    <w:rsid w:val="00173074"/>
    <w:rsid w:val="0019697C"/>
    <w:rsid w:val="001A6841"/>
    <w:rsid w:val="001B0AAF"/>
    <w:rsid w:val="001C09CD"/>
    <w:rsid w:val="001D5E4E"/>
    <w:rsid w:val="001E1DA5"/>
    <w:rsid w:val="001E2B80"/>
    <w:rsid w:val="001E6ECD"/>
    <w:rsid w:val="001F0D6E"/>
    <w:rsid w:val="0020351B"/>
    <w:rsid w:val="00226803"/>
    <w:rsid w:val="00235544"/>
    <w:rsid w:val="00246F15"/>
    <w:rsid w:val="00262AEC"/>
    <w:rsid w:val="00272AFF"/>
    <w:rsid w:val="0027315F"/>
    <w:rsid w:val="0028670A"/>
    <w:rsid w:val="002952CD"/>
    <w:rsid w:val="002A2F1E"/>
    <w:rsid w:val="002B41F5"/>
    <w:rsid w:val="002D0B6A"/>
    <w:rsid w:val="002D18F5"/>
    <w:rsid w:val="002E289A"/>
    <w:rsid w:val="00303AC4"/>
    <w:rsid w:val="00304B36"/>
    <w:rsid w:val="003132B7"/>
    <w:rsid w:val="00350C9C"/>
    <w:rsid w:val="00351273"/>
    <w:rsid w:val="00355EDB"/>
    <w:rsid w:val="003650E6"/>
    <w:rsid w:val="00370823"/>
    <w:rsid w:val="003918D9"/>
    <w:rsid w:val="00397F04"/>
    <w:rsid w:val="003A39B9"/>
    <w:rsid w:val="003B289B"/>
    <w:rsid w:val="003C0801"/>
    <w:rsid w:val="003D5891"/>
    <w:rsid w:val="003D6266"/>
    <w:rsid w:val="003E65D2"/>
    <w:rsid w:val="003F40DD"/>
    <w:rsid w:val="0040366A"/>
    <w:rsid w:val="004144DD"/>
    <w:rsid w:val="004320A4"/>
    <w:rsid w:val="004411A4"/>
    <w:rsid w:val="00443963"/>
    <w:rsid w:val="00444512"/>
    <w:rsid w:val="00462165"/>
    <w:rsid w:val="00470DF9"/>
    <w:rsid w:val="004820A7"/>
    <w:rsid w:val="004C39AA"/>
    <w:rsid w:val="004C4689"/>
    <w:rsid w:val="004C5BFA"/>
    <w:rsid w:val="004C7F8C"/>
    <w:rsid w:val="004D55D1"/>
    <w:rsid w:val="004E57D8"/>
    <w:rsid w:val="0050601A"/>
    <w:rsid w:val="00507F2F"/>
    <w:rsid w:val="00512A6A"/>
    <w:rsid w:val="00513B18"/>
    <w:rsid w:val="00517C29"/>
    <w:rsid w:val="00524218"/>
    <w:rsid w:val="00525A33"/>
    <w:rsid w:val="00531BF9"/>
    <w:rsid w:val="005321DC"/>
    <w:rsid w:val="00532200"/>
    <w:rsid w:val="005406C5"/>
    <w:rsid w:val="00540E41"/>
    <w:rsid w:val="005508C1"/>
    <w:rsid w:val="00554517"/>
    <w:rsid w:val="005627D3"/>
    <w:rsid w:val="00564152"/>
    <w:rsid w:val="00575021"/>
    <w:rsid w:val="00577B2A"/>
    <w:rsid w:val="005A2394"/>
    <w:rsid w:val="005C1889"/>
    <w:rsid w:val="00614231"/>
    <w:rsid w:val="00622A7A"/>
    <w:rsid w:val="00623C2A"/>
    <w:rsid w:val="00635516"/>
    <w:rsid w:val="00644278"/>
    <w:rsid w:val="00650594"/>
    <w:rsid w:val="00652B8D"/>
    <w:rsid w:val="0066241D"/>
    <w:rsid w:val="006B380B"/>
    <w:rsid w:val="006B66EE"/>
    <w:rsid w:val="006C3B30"/>
    <w:rsid w:val="006D0417"/>
    <w:rsid w:val="006E33C2"/>
    <w:rsid w:val="006E496C"/>
    <w:rsid w:val="006E5DF2"/>
    <w:rsid w:val="006E6104"/>
    <w:rsid w:val="006E6B45"/>
    <w:rsid w:val="006E7C87"/>
    <w:rsid w:val="006F6392"/>
    <w:rsid w:val="006F73A6"/>
    <w:rsid w:val="0072140A"/>
    <w:rsid w:val="00723F49"/>
    <w:rsid w:val="0073208D"/>
    <w:rsid w:val="00781C7F"/>
    <w:rsid w:val="007A4B4B"/>
    <w:rsid w:val="007A5CA3"/>
    <w:rsid w:val="007B02DE"/>
    <w:rsid w:val="007B508C"/>
    <w:rsid w:val="007C02F4"/>
    <w:rsid w:val="007C222A"/>
    <w:rsid w:val="007C5772"/>
    <w:rsid w:val="007E1F26"/>
    <w:rsid w:val="007F0538"/>
    <w:rsid w:val="007F2707"/>
    <w:rsid w:val="00820477"/>
    <w:rsid w:val="00823367"/>
    <w:rsid w:val="00844B4A"/>
    <w:rsid w:val="00864D82"/>
    <w:rsid w:val="00865193"/>
    <w:rsid w:val="00872F1A"/>
    <w:rsid w:val="00890044"/>
    <w:rsid w:val="0089073F"/>
    <w:rsid w:val="008944C6"/>
    <w:rsid w:val="008D786B"/>
    <w:rsid w:val="00910771"/>
    <w:rsid w:val="0092016D"/>
    <w:rsid w:val="0092221E"/>
    <w:rsid w:val="00922950"/>
    <w:rsid w:val="009302DF"/>
    <w:rsid w:val="00932075"/>
    <w:rsid w:val="0094294D"/>
    <w:rsid w:val="009479D6"/>
    <w:rsid w:val="0095080B"/>
    <w:rsid w:val="0097437B"/>
    <w:rsid w:val="00977091"/>
    <w:rsid w:val="009A26FB"/>
    <w:rsid w:val="009B1E91"/>
    <w:rsid w:val="009C5AA3"/>
    <w:rsid w:val="009E0D40"/>
    <w:rsid w:val="009E18A4"/>
    <w:rsid w:val="009F23D8"/>
    <w:rsid w:val="009F4F01"/>
    <w:rsid w:val="00A027CF"/>
    <w:rsid w:val="00A21F2E"/>
    <w:rsid w:val="00A4108A"/>
    <w:rsid w:val="00A44F71"/>
    <w:rsid w:val="00A5036F"/>
    <w:rsid w:val="00A66C99"/>
    <w:rsid w:val="00A66E6B"/>
    <w:rsid w:val="00A700D4"/>
    <w:rsid w:val="00A8423D"/>
    <w:rsid w:val="00A84AF8"/>
    <w:rsid w:val="00A8691F"/>
    <w:rsid w:val="00AA0635"/>
    <w:rsid w:val="00AA337E"/>
    <w:rsid w:val="00AB17BC"/>
    <w:rsid w:val="00AB1A3C"/>
    <w:rsid w:val="00AD44FF"/>
    <w:rsid w:val="00AD6376"/>
    <w:rsid w:val="00AF0B0D"/>
    <w:rsid w:val="00AF0D45"/>
    <w:rsid w:val="00B053B8"/>
    <w:rsid w:val="00B12FDC"/>
    <w:rsid w:val="00B3201D"/>
    <w:rsid w:val="00B45F51"/>
    <w:rsid w:val="00B5396A"/>
    <w:rsid w:val="00B57C16"/>
    <w:rsid w:val="00B64DD1"/>
    <w:rsid w:val="00B658DA"/>
    <w:rsid w:val="00B7243A"/>
    <w:rsid w:val="00B9116F"/>
    <w:rsid w:val="00BA20EF"/>
    <w:rsid w:val="00BA4011"/>
    <w:rsid w:val="00BB4705"/>
    <w:rsid w:val="00BC793A"/>
    <w:rsid w:val="00BD15BB"/>
    <w:rsid w:val="00BD555D"/>
    <w:rsid w:val="00BF0CD6"/>
    <w:rsid w:val="00C108FD"/>
    <w:rsid w:val="00C14308"/>
    <w:rsid w:val="00C30FB1"/>
    <w:rsid w:val="00C44A19"/>
    <w:rsid w:val="00C57463"/>
    <w:rsid w:val="00C57A51"/>
    <w:rsid w:val="00C62061"/>
    <w:rsid w:val="00C720F4"/>
    <w:rsid w:val="00C823D5"/>
    <w:rsid w:val="00CB711E"/>
    <w:rsid w:val="00CC50A6"/>
    <w:rsid w:val="00CD23C3"/>
    <w:rsid w:val="00CF5D87"/>
    <w:rsid w:val="00D27630"/>
    <w:rsid w:val="00D461F8"/>
    <w:rsid w:val="00D5164F"/>
    <w:rsid w:val="00D52388"/>
    <w:rsid w:val="00D56C86"/>
    <w:rsid w:val="00D60B8E"/>
    <w:rsid w:val="00D640BC"/>
    <w:rsid w:val="00D73E11"/>
    <w:rsid w:val="00D9356D"/>
    <w:rsid w:val="00DA0281"/>
    <w:rsid w:val="00DA1C72"/>
    <w:rsid w:val="00DA3A32"/>
    <w:rsid w:val="00DA4C43"/>
    <w:rsid w:val="00DA6439"/>
    <w:rsid w:val="00DB6115"/>
    <w:rsid w:val="00DC0854"/>
    <w:rsid w:val="00DE0474"/>
    <w:rsid w:val="00DF00F9"/>
    <w:rsid w:val="00DF7F8A"/>
    <w:rsid w:val="00E04022"/>
    <w:rsid w:val="00E05BE9"/>
    <w:rsid w:val="00E20A44"/>
    <w:rsid w:val="00E2384B"/>
    <w:rsid w:val="00E36B37"/>
    <w:rsid w:val="00E40AED"/>
    <w:rsid w:val="00E7717F"/>
    <w:rsid w:val="00E94496"/>
    <w:rsid w:val="00E97278"/>
    <w:rsid w:val="00EA28EE"/>
    <w:rsid w:val="00EA50AF"/>
    <w:rsid w:val="00EB47DE"/>
    <w:rsid w:val="00EE6ADE"/>
    <w:rsid w:val="00EE7B67"/>
    <w:rsid w:val="00EF1AD9"/>
    <w:rsid w:val="00EF6AC6"/>
    <w:rsid w:val="00F01F4C"/>
    <w:rsid w:val="00F04089"/>
    <w:rsid w:val="00F14403"/>
    <w:rsid w:val="00F220A0"/>
    <w:rsid w:val="00F4635F"/>
    <w:rsid w:val="00F533DF"/>
    <w:rsid w:val="00F61BFF"/>
    <w:rsid w:val="00F63068"/>
    <w:rsid w:val="00F7447D"/>
    <w:rsid w:val="00F75775"/>
    <w:rsid w:val="00F94362"/>
    <w:rsid w:val="00FB1252"/>
    <w:rsid w:val="00FD1CB6"/>
    <w:rsid w:val="00FD629F"/>
    <w:rsid w:val="00FE3950"/>
    <w:rsid w:val="02EA018D"/>
    <w:rsid w:val="03A4569A"/>
    <w:rsid w:val="057E76EF"/>
    <w:rsid w:val="05C02D3F"/>
    <w:rsid w:val="066E5B12"/>
    <w:rsid w:val="081B102B"/>
    <w:rsid w:val="087566B7"/>
    <w:rsid w:val="0B381B38"/>
    <w:rsid w:val="0D1D11A2"/>
    <w:rsid w:val="0DE0273B"/>
    <w:rsid w:val="0E17107A"/>
    <w:rsid w:val="0E9877F3"/>
    <w:rsid w:val="0FD77F2D"/>
    <w:rsid w:val="116D106E"/>
    <w:rsid w:val="12192C3B"/>
    <w:rsid w:val="131200F5"/>
    <w:rsid w:val="136C64DB"/>
    <w:rsid w:val="147E4E1C"/>
    <w:rsid w:val="19A4034B"/>
    <w:rsid w:val="1CE31E85"/>
    <w:rsid w:val="1FBD00A7"/>
    <w:rsid w:val="1FFE3FAC"/>
    <w:rsid w:val="24066BDB"/>
    <w:rsid w:val="24A878FA"/>
    <w:rsid w:val="283A6B48"/>
    <w:rsid w:val="296E2584"/>
    <w:rsid w:val="2A1738F0"/>
    <w:rsid w:val="2B200583"/>
    <w:rsid w:val="327318E0"/>
    <w:rsid w:val="32D228C1"/>
    <w:rsid w:val="34256C0A"/>
    <w:rsid w:val="37026A18"/>
    <w:rsid w:val="3814321D"/>
    <w:rsid w:val="391F631E"/>
    <w:rsid w:val="3D001FC2"/>
    <w:rsid w:val="3F9B13D9"/>
    <w:rsid w:val="3FD260B4"/>
    <w:rsid w:val="41271E67"/>
    <w:rsid w:val="4407632C"/>
    <w:rsid w:val="4550785F"/>
    <w:rsid w:val="45CD6BBF"/>
    <w:rsid w:val="46D52160"/>
    <w:rsid w:val="48AE4FC8"/>
    <w:rsid w:val="4A2409BD"/>
    <w:rsid w:val="4FF83AC3"/>
    <w:rsid w:val="4FFA6DD9"/>
    <w:rsid w:val="50357D7D"/>
    <w:rsid w:val="5501079A"/>
    <w:rsid w:val="587614C8"/>
    <w:rsid w:val="596B3381"/>
    <w:rsid w:val="5A130FAF"/>
    <w:rsid w:val="5B224F27"/>
    <w:rsid w:val="5B253204"/>
    <w:rsid w:val="5CB0535B"/>
    <w:rsid w:val="5CB639C4"/>
    <w:rsid w:val="5F6146EB"/>
    <w:rsid w:val="60D96503"/>
    <w:rsid w:val="68045877"/>
    <w:rsid w:val="6CAB30BC"/>
    <w:rsid w:val="76424570"/>
    <w:rsid w:val="792E7A07"/>
    <w:rsid w:val="79C930CE"/>
    <w:rsid w:val="7AC34053"/>
    <w:rsid w:val="7AF56E0E"/>
    <w:rsid w:val="7B9C152D"/>
    <w:rsid w:val="7BF003F6"/>
    <w:rsid w:val="7D305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22"/>
      <w:lang w:val="en-US" w:eastAsia="zh-CN" w:bidi="ar-SA"/>
    </w:rPr>
  </w:style>
  <w:style w:type="paragraph" w:styleId="2">
    <w:name w:val="heading 3"/>
    <w:basedOn w:val="1"/>
    <w:next w:val="1"/>
    <w:link w:val="12"/>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asciiTheme="minorHAnsi" w:eastAsiaTheme="minorEastAsia"/>
      <w:kern w:val="0"/>
      <w:sz w:val="24"/>
      <w:szCs w:val="24"/>
    </w:rPr>
  </w:style>
  <w:style w:type="character" w:styleId="8">
    <w:name w:val="Strong"/>
    <w:basedOn w:val="7"/>
    <w:qFormat/>
    <w:uiPriority w:val="0"/>
    <w:rPr>
      <w:b/>
    </w:rPr>
  </w:style>
  <w:style w:type="character" w:styleId="9">
    <w:name w:val="Emphasis"/>
    <w:basedOn w:val="7"/>
    <w:qFormat/>
    <w:uiPriority w:val="20"/>
    <w:rPr>
      <w:i/>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标题 3 字符"/>
    <w:basedOn w:val="7"/>
    <w:link w:val="2"/>
    <w:qFormat/>
    <w:uiPriority w:val="0"/>
    <w:rPr>
      <w:rFonts w:ascii="宋体" w:hAnsi="宋体" w:eastAsia="宋体" w:cs="Times New Roman"/>
      <w:b/>
      <w:bCs/>
      <w:kern w:val="0"/>
      <w:sz w:val="27"/>
      <w:szCs w:val="27"/>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6588</Words>
  <Characters>6683</Characters>
  <Lines>47</Lines>
  <Paragraphs>13</Paragraphs>
  <TotalTime>17</TotalTime>
  <ScaleCrop>false</ScaleCrop>
  <LinksUpToDate>false</LinksUpToDate>
  <CharactersWithSpaces>6691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2025-04-08T13:41:00Z</dcterms:created>
  <dc:creator>Administrator</dc:creator>
  <cp:lastModifiedBy>Administrator</cp:lastModifiedBy>
  <dcterms:modified xsi:type="dcterms:W3CDTF">2025-04-09T09:33:50Z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eyJoZGlkIjoiYjNlOTE5NzRkMTdiMzQyZGE0MzkzZTg3NmEzYzI4M2UifQ==</vt:lpwstr>
  </property>
  <property fmtid="{D5CDD505-2E9C-101B-9397-08002B2CF9AE}" pid="3" name="KSOProductBuildVer">
    <vt:lpwstr>2052-12.1.0.20305</vt:lpwstr>
  </property>
  <property fmtid="{D5CDD505-2E9C-101B-9397-08002B2CF9AE}" pid="4" name="ICV">
    <vt:lpwstr>B45E9D94BACD4FC3AEE20E9E02A09087_13</vt:lpwstr>
  </property>
</Properties>
</file>